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84F" w:rsidRPr="000810A1" w:rsidRDefault="0061384F" w:rsidP="0061384F">
      <w:pPr>
        <w:suppressAutoHyphens/>
        <w:jc w:val="both"/>
        <w:rPr>
          <w:b/>
        </w:rPr>
      </w:pPr>
      <w:r w:rsidRPr="000810A1">
        <w:rPr>
          <w:b/>
        </w:rPr>
        <w:t>3 Материалы по СРС</w:t>
      </w:r>
    </w:p>
    <w:p w:rsidR="0061384F" w:rsidRPr="000810A1" w:rsidRDefault="0061384F" w:rsidP="0061384F">
      <w:pPr>
        <w:suppressAutoHyphens/>
        <w:jc w:val="both"/>
        <w:rPr>
          <w:b/>
          <w:i/>
        </w:rPr>
      </w:pPr>
    </w:p>
    <w:p w:rsidR="0061384F" w:rsidRPr="000810A1" w:rsidRDefault="0061384F" w:rsidP="0061384F">
      <w:pPr>
        <w:suppressAutoHyphens/>
        <w:jc w:val="both"/>
        <w:rPr>
          <w:b/>
          <w:i/>
        </w:rPr>
      </w:pPr>
      <w:r w:rsidRPr="000810A1">
        <w:rPr>
          <w:b/>
          <w:i/>
        </w:rPr>
        <w:t>1.Аннотация на монографию</w:t>
      </w:r>
    </w:p>
    <w:p w:rsidR="0061384F" w:rsidRPr="000810A1" w:rsidRDefault="0061384F" w:rsidP="0061384F">
      <w:pPr>
        <w:pStyle w:val="a5"/>
        <w:numPr>
          <w:ilvl w:val="0"/>
          <w:numId w:val="6"/>
        </w:numPr>
        <w:suppressAutoHyphens/>
      </w:pPr>
      <w:r w:rsidRPr="000810A1">
        <w:t xml:space="preserve">История Китая. Под ред. А.В. </w:t>
      </w:r>
      <w:proofErr w:type="spellStart"/>
      <w:r w:rsidRPr="000810A1">
        <w:t>Меликсетова</w:t>
      </w:r>
      <w:proofErr w:type="spellEnd"/>
      <w:r w:rsidRPr="000810A1">
        <w:t>. М.: Изд-во МГУ. – 1998. Доступна электронная версия учебника.</w:t>
      </w:r>
    </w:p>
    <w:p w:rsidR="0061384F" w:rsidRPr="000810A1" w:rsidRDefault="0061384F" w:rsidP="0061384F">
      <w:pPr>
        <w:pStyle w:val="a3"/>
        <w:numPr>
          <w:ilvl w:val="0"/>
          <w:numId w:val="6"/>
        </w:numPr>
      </w:pPr>
      <w:proofErr w:type="spellStart"/>
      <w:r w:rsidRPr="000810A1">
        <w:t>Непомнин</w:t>
      </w:r>
      <w:proofErr w:type="spellEnd"/>
      <w:r w:rsidRPr="000810A1">
        <w:t xml:space="preserve"> О.Е. История Китая: XVII – начало ХХ века. – М.: Вост. лит.,2005.</w:t>
      </w:r>
    </w:p>
    <w:p w:rsidR="0061384F" w:rsidRPr="000810A1" w:rsidRDefault="0061384F" w:rsidP="0061384F">
      <w:pPr>
        <w:pStyle w:val="a3"/>
        <w:numPr>
          <w:ilvl w:val="0"/>
          <w:numId w:val="6"/>
        </w:numPr>
      </w:pPr>
      <w:proofErr w:type="spellStart"/>
      <w:r w:rsidRPr="000810A1">
        <w:t>Непомнин</w:t>
      </w:r>
      <w:proofErr w:type="spellEnd"/>
      <w:r w:rsidRPr="000810A1">
        <w:t xml:space="preserve"> О.Е. История Китая. ХХ век / О.Е. </w:t>
      </w:r>
      <w:proofErr w:type="spellStart"/>
      <w:r w:rsidRPr="000810A1">
        <w:t>Непомнин</w:t>
      </w:r>
      <w:proofErr w:type="spellEnd"/>
      <w:r w:rsidRPr="000810A1">
        <w:t>. – М.: Институт</w:t>
      </w:r>
      <w:r w:rsidRPr="000810A1">
        <w:rPr>
          <w:spacing w:val="58"/>
        </w:rPr>
        <w:t xml:space="preserve"> </w:t>
      </w:r>
      <w:r w:rsidRPr="000810A1">
        <w:t xml:space="preserve">востоковедения РАН, </w:t>
      </w:r>
      <w:proofErr w:type="spellStart"/>
      <w:r w:rsidRPr="000810A1">
        <w:t>Крафт+</w:t>
      </w:r>
      <w:proofErr w:type="spellEnd"/>
      <w:r w:rsidRPr="000810A1">
        <w:t xml:space="preserve">, 2011. – 736 </w:t>
      </w:r>
      <w:proofErr w:type="gramStart"/>
      <w:r w:rsidRPr="000810A1">
        <w:t>с</w:t>
      </w:r>
      <w:proofErr w:type="gramEnd"/>
      <w:r w:rsidRPr="000810A1">
        <w:t>.</w:t>
      </w:r>
    </w:p>
    <w:p w:rsidR="0061384F" w:rsidRPr="000810A1" w:rsidRDefault="0061384F" w:rsidP="0061384F">
      <w:pPr>
        <w:pStyle w:val="a3"/>
        <w:numPr>
          <w:ilvl w:val="0"/>
          <w:numId w:val="6"/>
        </w:numPr>
      </w:pPr>
      <w:r w:rsidRPr="000810A1">
        <w:t>Усов В.Н. История КНР. В 2 т.: учебник. М.: АСТ: Восток – Запад, 2006.</w:t>
      </w:r>
    </w:p>
    <w:p w:rsidR="0061384F" w:rsidRPr="000810A1" w:rsidRDefault="0061384F" w:rsidP="0061384F">
      <w:pPr>
        <w:pStyle w:val="a3"/>
        <w:numPr>
          <w:ilvl w:val="0"/>
          <w:numId w:val="6"/>
        </w:numPr>
      </w:pPr>
      <w:proofErr w:type="spellStart"/>
      <w:r w:rsidRPr="000810A1">
        <w:t>Дацышен</w:t>
      </w:r>
      <w:proofErr w:type="spellEnd"/>
      <w:r w:rsidRPr="000810A1">
        <w:t xml:space="preserve"> В.Г. Новая история Китая: Учебное пособие. – Благовещенск: Изд-во БГПУ, 2015.</w:t>
      </w:r>
    </w:p>
    <w:p w:rsidR="0061384F" w:rsidRPr="000810A1" w:rsidRDefault="0061384F" w:rsidP="0061384F">
      <w:pPr>
        <w:pStyle w:val="a3"/>
        <w:numPr>
          <w:ilvl w:val="0"/>
          <w:numId w:val="6"/>
        </w:numPr>
      </w:pPr>
      <w:r w:rsidRPr="000810A1">
        <w:t xml:space="preserve">Васильев Л.С. История Востока. Т. 2. М.: </w:t>
      </w:r>
      <w:proofErr w:type="spellStart"/>
      <w:r w:rsidRPr="000810A1">
        <w:t>Юрайт</w:t>
      </w:r>
      <w:proofErr w:type="spellEnd"/>
      <w:r w:rsidRPr="000810A1">
        <w:t>, 2016.</w:t>
      </w:r>
    </w:p>
    <w:p w:rsidR="0061384F" w:rsidRPr="000810A1" w:rsidRDefault="0061384F" w:rsidP="0061384F">
      <w:pPr>
        <w:pStyle w:val="a3"/>
        <w:numPr>
          <w:ilvl w:val="0"/>
          <w:numId w:val="6"/>
        </w:numPr>
      </w:pPr>
      <w:r w:rsidRPr="000810A1">
        <w:t>Виноградов А.В. Китайская модель модернизации. Поиски новой идентичности. М.: Памятники исторической мысли, 2005.</w:t>
      </w:r>
    </w:p>
    <w:p w:rsidR="0061384F" w:rsidRPr="000810A1" w:rsidRDefault="0061384F" w:rsidP="0061384F">
      <w:pPr>
        <w:pStyle w:val="a3"/>
        <w:numPr>
          <w:ilvl w:val="0"/>
          <w:numId w:val="6"/>
        </w:numPr>
        <w:ind w:right="304"/>
      </w:pPr>
      <w:proofErr w:type="spellStart"/>
      <w:r w:rsidRPr="000810A1">
        <w:t>Гельбрас</w:t>
      </w:r>
      <w:proofErr w:type="spellEnd"/>
      <w:r w:rsidRPr="000810A1">
        <w:t xml:space="preserve"> В.Г. Социально-политическая структура КНР (50-60-е годы). М., 1980. </w:t>
      </w:r>
      <w:proofErr w:type="spellStart"/>
      <w:r w:rsidRPr="000810A1">
        <w:t>Гельбрас</w:t>
      </w:r>
      <w:proofErr w:type="spellEnd"/>
      <w:r w:rsidRPr="000810A1">
        <w:rPr>
          <w:spacing w:val="24"/>
        </w:rPr>
        <w:t xml:space="preserve"> </w:t>
      </w:r>
      <w:r w:rsidRPr="000810A1">
        <w:t>В.Г.</w:t>
      </w:r>
      <w:r w:rsidRPr="000810A1">
        <w:rPr>
          <w:spacing w:val="29"/>
        </w:rPr>
        <w:t xml:space="preserve"> </w:t>
      </w:r>
      <w:r w:rsidRPr="000810A1">
        <w:t>Экономическая</w:t>
      </w:r>
      <w:r w:rsidRPr="000810A1">
        <w:rPr>
          <w:spacing w:val="25"/>
        </w:rPr>
        <w:t xml:space="preserve"> </w:t>
      </w:r>
      <w:r w:rsidRPr="000810A1">
        <w:t>реформа</w:t>
      </w:r>
      <w:r w:rsidRPr="000810A1">
        <w:rPr>
          <w:spacing w:val="27"/>
        </w:rPr>
        <w:t xml:space="preserve"> </w:t>
      </w:r>
      <w:r w:rsidRPr="000810A1">
        <w:t>в</w:t>
      </w:r>
      <w:r w:rsidRPr="000810A1">
        <w:rPr>
          <w:spacing w:val="25"/>
        </w:rPr>
        <w:t xml:space="preserve"> </w:t>
      </w:r>
      <w:r w:rsidRPr="000810A1">
        <w:t>КНР.</w:t>
      </w:r>
      <w:r w:rsidRPr="000810A1">
        <w:rPr>
          <w:spacing w:val="26"/>
        </w:rPr>
        <w:t xml:space="preserve"> </w:t>
      </w:r>
      <w:r w:rsidRPr="000810A1">
        <w:t>Очерки,</w:t>
      </w:r>
      <w:r w:rsidRPr="000810A1">
        <w:rPr>
          <w:spacing w:val="25"/>
        </w:rPr>
        <w:t xml:space="preserve"> </w:t>
      </w:r>
      <w:r w:rsidRPr="000810A1">
        <w:t>наблюдения,</w:t>
      </w:r>
      <w:r w:rsidRPr="000810A1">
        <w:rPr>
          <w:spacing w:val="26"/>
        </w:rPr>
        <w:t xml:space="preserve"> </w:t>
      </w:r>
      <w:r w:rsidRPr="000810A1">
        <w:t>размышления.</w:t>
      </w:r>
      <w:r w:rsidRPr="000810A1">
        <w:rPr>
          <w:spacing w:val="26"/>
        </w:rPr>
        <w:t xml:space="preserve"> </w:t>
      </w:r>
      <w:r w:rsidRPr="000810A1">
        <w:t>М.,1990.</w:t>
      </w:r>
    </w:p>
    <w:p w:rsidR="0061384F" w:rsidRPr="000810A1" w:rsidRDefault="0061384F" w:rsidP="0061384F">
      <w:pPr>
        <w:pStyle w:val="a3"/>
        <w:numPr>
          <w:ilvl w:val="0"/>
          <w:numId w:val="6"/>
        </w:numPr>
        <w:spacing w:before="1"/>
      </w:pPr>
      <w:r w:rsidRPr="000810A1">
        <w:t>Границы Китая: история формирования</w:t>
      </w:r>
      <w:proofErr w:type="gramStart"/>
      <w:r w:rsidRPr="000810A1">
        <w:t xml:space="preserve"> / П</w:t>
      </w:r>
      <w:proofErr w:type="gramEnd"/>
      <w:r w:rsidRPr="000810A1">
        <w:t xml:space="preserve">од общ. </w:t>
      </w:r>
      <w:proofErr w:type="spellStart"/>
      <w:proofErr w:type="gramStart"/>
      <w:r w:rsidRPr="000810A1">
        <w:t>Ред</w:t>
      </w:r>
      <w:proofErr w:type="spellEnd"/>
      <w:proofErr w:type="gramEnd"/>
      <w:r w:rsidRPr="000810A1">
        <w:t xml:space="preserve"> В.С. </w:t>
      </w:r>
      <w:proofErr w:type="spellStart"/>
      <w:r w:rsidRPr="000810A1">
        <w:t>Мясникова</w:t>
      </w:r>
      <w:proofErr w:type="spellEnd"/>
      <w:r w:rsidRPr="000810A1">
        <w:t>, Е.Д. Степанова. М., 2001.</w:t>
      </w:r>
    </w:p>
    <w:p w:rsidR="0061384F" w:rsidRPr="000810A1" w:rsidRDefault="0061384F" w:rsidP="0061384F">
      <w:pPr>
        <w:pStyle w:val="a3"/>
        <w:numPr>
          <w:ilvl w:val="0"/>
          <w:numId w:val="6"/>
        </w:numPr>
        <w:ind w:right="1810"/>
      </w:pPr>
      <w:r w:rsidRPr="000810A1">
        <w:t>Титаренко М.Л. Китай: цивилизация и реформы. М.: 1999.</w:t>
      </w:r>
    </w:p>
    <w:p w:rsidR="0061384F" w:rsidRPr="000810A1" w:rsidRDefault="0061384F" w:rsidP="0061384F">
      <w:pPr>
        <w:pStyle w:val="a3"/>
        <w:numPr>
          <w:ilvl w:val="0"/>
          <w:numId w:val="6"/>
        </w:numPr>
        <w:ind w:right="707"/>
      </w:pPr>
      <w:proofErr w:type="spellStart"/>
      <w:r w:rsidRPr="000810A1">
        <w:t>Делюсин</w:t>
      </w:r>
      <w:proofErr w:type="spellEnd"/>
      <w:r w:rsidRPr="000810A1">
        <w:t xml:space="preserve"> Л. Китай: полвека – две эпохи. – М.: Институт востоковедения РАН, 2001. </w:t>
      </w:r>
    </w:p>
    <w:p w:rsidR="0061384F" w:rsidRPr="000810A1" w:rsidRDefault="0061384F" w:rsidP="0061384F">
      <w:pPr>
        <w:pStyle w:val="a3"/>
        <w:numPr>
          <w:ilvl w:val="0"/>
          <w:numId w:val="6"/>
        </w:numPr>
        <w:ind w:right="707"/>
      </w:pPr>
      <w:proofErr w:type="spellStart"/>
      <w:r w:rsidRPr="000810A1">
        <w:t>Делюсин</w:t>
      </w:r>
      <w:proofErr w:type="spellEnd"/>
      <w:r w:rsidRPr="000810A1">
        <w:t xml:space="preserve"> Л.П. Дэн Сяопин и реформация китайского социализма. М.: Муравей, 2003. </w:t>
      </w:r>
    </w:p>
    <w:p w:rsidR="0061384F" w:rsidRPr="000810A1" w:rsidRDefault="0061384F" w:rsidP="0061384F">
      <w:pPr>
        <w:pStyle w:val="a3"/>
        <w:numPr>
          <w:ilvl w:val="0"/>
          <w:numId w:val="6"/>
        </w:numPr>
        <w:ind w:right="707"/>
      </w:pPr>
      <w:proofErr w:type="spellStart"/>
      <w:r w:rsidRPr="000810A1">
        <w:t>Делюсин</w:t>
      </w:r>
      <w:proofErr w:type="spellEnd"/>
      <w:r w:rsidRPr="000810A1">
        <w:t xml:space="preserve"> Л. Китай в поисках путей развития. – М.: Муравей, 2004.</w:t>
      </w:r>
    </w:p>
    <w:p w:rsidR="0061384F" w:rsidRPr="000810A1" w:rsidRDefault="0061384F" w:rsidP="0061384F">
      <w:pPr>
        <w:pStyle w:val="a3"/>
        <w:numPr>
          <w:ilvl w:val="0"/>
          <w:numId w:val="6"/>
        </w:numPr>
        <w:spacing w:before="56"/>
        <w:ind w:right="432"/>
      </w:pPr>
      <w:r w:rsidRPr="000810A1">
        <w:t xml:space="preserve">Китай в начале XXI века / РАН. Институт Дальнего Востока; Пер. с </w:t>
      </w:r>
      <w:proofErr w:type="spellStart"/>
      <w:r w:rsidRPr="000810A1">
        <w:t>вьетн.Е.В</w:t>
      </w:r>
      <w:proofErr w:type="spellEnd"/>
      <w:r w:rsidRPr="000810A1">
        <w:t xml:space="preserve">. Кобелева и др. - М.: ИД ФОРУМ, 2010. - 496 </w:t>
      </w:r>
      <w:proofErr w:type="gramStart"/>
      <w:r w:rsidRPr="000810A1">
        <w:t>с</w:t>
      </w:r>
      <w:proofErr w:type="gramEnd"/>
      <w:r w:rsidRPr="000810A1">
        <w:t>.</w:t>
      </w:r>
    </w:p>
    <w:p w:rsidR="0061384F" w:rsidRPr="000810A1" w:rsidRDefault="0061384F" w:rsidP="0061384F">
      <w:pPr>
        <w:pStyle w:val="a3"/>
        <w:numPr>
          <w:ilvl w:val="0"/>
          <w:numId w:val="6"/>
        </w:numPr>
        <w:spacing w:before="56"/>
        <w:ind w:right="432"/>
      </w:pPr>
      <w:r w:rsidRPr="000810A1">
        <w:t xml:space="preserve">Китайская Народная Республика: политика, экономика, культура: К 60-летию КНР / Российская академия наук. - М.: ИД ФОРУМ, 2009. - 592 </w:t>
      </w:r>
      <w:proofErr w:type="gramStart"/>
      <w:r w:rsidRPr="000810A1">
        <w:t>с</w:t>
      </w:r>
      <w:proofErr w:type="gramEnd"/>
      <w:r w:rsidRPr="000810A1">
        <w:t>.</w:t>
      </w:r>
    </w:p>
    <w:p w:rsidR="0061384F" w:rsidRPr="000810A1" w:rsidRDefault="0061384F" w:rsidP="0061384F">
      <w:pPr>
        <w:pStyle w:val="a3"/>
        <w:spacing w:before="56"/>
        <w:ind w:left="720" w:right="432"/>
      </w:pPr>
    </w:p>
    <w:p w:rsidR="0061384F" w:rsidRPr="000810A1" w:rsidRDefault="0061384F" w:rsidP="0061384F">
      <w:pPr>
        <w:jc w:val="both"/>
        <w:rPr>
          <w:b/>
        </w:rPr>
      </w:pPr>
      <w:r w:rsidRPr="000810A1">
        <w:rPr>
          <w:b/>
          <w:i/>
        </w:rPr>
        <w:t>2. Рецензия</w:t>
      </w:r>
      <w:proofErr w:type="gramStart"/>
      <w:r w:rsidRPr="000810A1">
        <w:rPr>
          <w:b/>
          <w:i/>
        </w:rPr>
        <w:t xml:space="preserve"> .</w:t>
      </w:r>
      <w:proofErr w:type="gramEnd"/>
      <w:r w:rsidRPr="000810A1">
        <w:rPr>
          <w:b/>
          <w:i/>
        </w:rPr>
        <w:t xml:space="preserve"> </w:t>
      </w:r>
      <w:r w:rsidRPr="000810A1">
        <w:rPr>
          <w:b/>
        </w:rPr>
        <w:t xml:space="preserve">Научные журналы.  СРСП.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00"/>
        <w:gridCol w:w="3651"/>
      </w:tblGrid>
      <w:tr w:rsidR="0061384F" w:rsidRPr="000810A1" w:rsidTr="00527CF8">
        <w:tc>
          <w:tcPr>
            <w:tcW w:w="5200" w:type="dxa"/>
          </w:tcPr>
          <w:p w:rsidR="0061384F" w:rsidRPr="000810A1" w:rsidRDefault="0061384F" w:rsidP="0061384F">
            <w:pPr>
              <w:ind w:left="360"/>
              <w:jc w:val="both"/>
            </w:pPr>
            <w:r w:rsidRPr="000810A1">
              <w:t>Название</w:t>
            </w:r>
          </w:p>
        </w:tc>
        <w:tc>
          <w:tcPr>
            <w:tcW w:w="3651" w:type="dxa"/>
          </w:tcPr>
          <w:p w:rsidR="0061384F" w:rsidRPr="000810A1" w:rsidRDefault="0061384F" w:rsidP="0061384F">
            <w:pPr>
              <w:ind w:left="360"/>
              <w:jc w:val="both"/>
            </w:pPr>
            <w:r w:rsidRPr="000810A1">
              <w:t>ФИО студента</w:t>
            </w:r>
          </w:p>
        </w:tc>
      </w:tr>
      <w:tr w:rsidR="0061384F" w:rsidRPr="000810A1" w:rsidTr="00527CF8">
        <w:tc>
          <w:tcPr>
            <w:tcW w:w="5200" w:type="dxa"/>
          </w:tcPr>
          <w:p w:rsidR="0061384F" w:rsidRPr="000810A1" w:rsidRDefault="0061384F" w:rsidP="0061384F">
            <w:pPr>
              <w:jc w:val="both"/>
            </w:pPr>
            <w:r w:rsidRPr="000810A1">
              <w:t>Азия и Африка сегодня</w:t>
            </w:r>
          </w:p>
        </w:tc>
        <w:tc>
          <w:tcPr>
            <w:tcW w:w="3651" w:type="dxa"/>
          </w:tcPr>
          <w:p w:rsidR="0061384F" w:rsidRPr="000810A1" w:rsidRDefault="0061384F" w:rsidP="0061384F">
            <w:pPr>
              <w:ind w:left="360"/>
              <w:jc w:val="both"/>
            </w:pPr>
          </w:p>
        </w:tc>
      </w:tr>
      <w:tr w:rsidR="0061384F" w:rsidRPr="000810A1" w:rsidTr="00527CF8">
        <w:tc>
          <w:tcPr>
            <w:tcW w:w="5200" w:type="dxa"/>
          </w:tcPr>
          <w:p w:rsidR="0061384F" w:rsidRPr="000810A1" w:rsidRDefault="0061384F" w:rsidP="0061384F">
            <w:pPr>
              <w:shd w:val="clear" w:color="auto" w:fill="FFFFFF"/>
              <w:spacing w:before="90" w:after="90"/>
              <w:rPr>
                <w:color w:val="3B3B3B"/>
              </w:rPr>
            </w:pPr>
            <w:r w:rsidRPr="000810A1">
              <w:rPr>
                <w:color w:val="3B3B3B"/>
              </w:rPr>
              <w:t>Восток: Афро-Азиатские сообщества</w:t>
            </w:r>
          </w:p>
        </w:tc>
        <w:tc>
          <w:tcPr>
            <w:tcW w:w="3651" w:type="dxa"/>
          </w:tcPr>
          <w:p w:rsidR="0061384F" w:rsidRPr="000810A1" w:rsidRDefault="0061384F" w:rsidP="0061384F">
            <w:pPr>
              <w:ind w:left="360"/>
              <w:jc w:val="both"/>
            </w:pPr>
          </w:p>
        </w:tc>
      </w:tr>
      <w:tr w:rsidR="0061384F" w:rsidRPr="000810A1" w:rsidTr="00527CF8">
        <w:tc>
          <w:tcPr>
            <w:tcW w:w="5200" w:type="dxa"/>
          </w:tcPr>
          <w:p w:rsidR="0061384F" w:rsidRPr="000810A1" w:rsidRDefault="0061384F" w:rsidP="0061384F">
            <w:pPr>
              <w:jc w:val="both"/>
            </w:pPr>
            <w:r w:rsidRPr="000810A1">
              <w:t xml:space="preserve">Международная жизнь. </w:t>
            </w:r>
          </w:p>
        </w:tc>
        <w:tc>
          <w:tcPr>
            <w:tcW w:w="3651" w:type="dxa"/>
          </w:tcPr>
          <w:p w:rsidR="0061384F" w:rsidRPr="000810A1" w:rsidRDefault="0061384F" w:rsidP="0061384F">
            <w:pPr>
              <w:ind w:left="360"/>
              <w:jc w:val="both"/>
            </w:pPr>
          </w:p>
        </w:tc>
      </w:tr>
      <w:tr w:rsidR="0061384F" w:rsidRPr="000810A1" w:rsidTr="00527CF8">
        <w:tc>
          <w:tcPr>
            <w:tcW w:w="5200" w:type="dxa"/>
          </w:tcPr>
          <w:p w:rsidR="0061384F" w:rsidRPr="000810A1" w:rsidRDefault="0061384F" w:rsidP="0061384F">
            <w:pPr>
              <w:jc w:val="both"/>
            </w:pPr>
            <w:r w:rsidRPr="000810A1">
              <w:t xml:space="preserve">Новая и новейшая история. </w:t>
            </w:r>
          </w:p>
        </w:tc>
        <w:tc>
          <w:tcPr>
            <w:tcW w:w="3651" w:type="dxa"/>
          </w:tcPr>
          <w:p w:rsidR="0061384F" w:rsidRPr="000810A1" w:rsidRDefault="0061384F" w:rsidP="0061384F">
            <w:pPr>
              <w:ind w:left="360"/>
              <w:jc w:val="both"/>
            </w:pPr>
          </w:p>
        </w:tc>
      </w:tr>
      <w:tr w:rsidR="0061384F" w:rsidRPr="000810A1" w:rsidTr="00527CF8">
        <w:tc>
          <w:tcPr>
            <w:tcW w:w="5200" w:type="dxa"/>
          </w:tcPr>
          <w:p w:rsidR="0061384F" w:rsidRPr="000810A1" w:rsidRDefault="0061384F" w:rsidP="0061384F">
            <w:pPr>
              <w:jc w:val="both"/>
            </w:pPr>
            <w:r w:rsidRPr="000810A1">
              <w:t xml:space="preserve">Родина </w:t>
            </w:r>
            <w:r w:rsidRPr="000810A1">
              <w:rPr>
                <w:color w:val="3B3B3B"/>
              </w:rPr>
              <w:t>   </w:t>
            </w:r>
            <w:hyperlink r:id="rId5" w:history="1">
              <w:r w:rsidRPr="000810A1">
                <w:rPr>
                  <w:rStyle w:val="a6"/>
                </w:rPr>
                <w:t>http://www.istrodina.com</w:t>
              </w:r>
            </w:hyperlink>
          </w:p>
        </w:tc>
        <w:tc>
          <w:tcPr>
            <w:tcW w:w="3651" w:type="dxa"/>
          </w:tcPr>
          <w:p w:rsidR="0061384F" w:rsidRPr="000810A1" w:rsidRDefault="0061384F" w:rsidP="0061384F">
            <w:pPr>
              <w:ind w:left="360"/>
              <w:jc w:val="both"/>
            </w:pPr>
          </w:p>
        </w:tc>
      </w:tr>
      <w:tr w:rsidR="0061384F" w:rsidRPr="000810A1" w:rsidTr="00527CF8">
        <w:tc>
          <w:tcPr>
            <w:tcW w:w="5200" w:type="dxa"/>
          </w:tcPr>
          <w:p w:rsidR="0061384F" w:rsidRPr="000810A1" w:rsidRDefault="0061384F" w:rsidP="0061384F">
            <w:pPr>
              <w:jc w:val="both"/>
            </w:pPr>
            <w:r w:rsidRPr="000810A1">
              <w:t xml:space="preserve"> Свободная мысль </w:t>
            </w:r>
            <w:hyperlink r:id="rId6" w:tgtFrame="_blank" w:history="1">
              <w:r w:rsidRPr="000810A1">
                <w:rPr>
                  <w:rStyle w:val="a6"/>
                  <w:color w:val="1A3DC1"/>
                  <w:shd w:val="clear" w:color="auto" w:fill="EFEFEF"/>
                </w:rPr>
                <w:t>http://svom.info/</w:t>
              </w:r>
            </w:hyperlink>
          </w:p>
        </w:tc>
        <w:tc>
          <w:tcPr>
            <w:tcW w:w="3651" w:type="dxa"/>
          </w:tcPr>
          <w:p w:rsidR="0061384F" w:rsidRPr="000810A1" w:rsidRDefault="0061384F" w:rsidP="0061384F">
            <w:pPr>
              <w:ind w:left="360"/>
              <w:jc w:val="both"/>
            </w:pPr>
          </w:p>
        </w:tc>
      </w:tr>
      <w:tr w:rsidR="0061384F" w:rsidRPr="000810A1" w:rsidTr="00527CF8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4F" w:rsidRPr="000810A1" w:rsidRDefault="0061384F" w:rsidP="0061384F">
            <w:pPr>
              <w:jc w:val="both"/>
            </w:pPr>
            <w:r w:rsidRPr="000810A1">
              <w:t xml:space="preserve">Военно-исторический журнал </w:t>
            </w:r>
            <w:hyperlink r:id="rId7" w:history="1">
              <w:r w:rsidRPr="000810A1">
                <w:rPr>
                  <w:rStyle w:val="a6"/>
                </w:rPr>
                <w:t>http://history.milportal.ru/</w:t>
              </w:r>
            </w:hyperlink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4F" w:rsidRPr="000810A1" w:rsidRDefault="0061384F" w:rsidP="0061384F">
            <w:pPr>
              <w:ind w:left="360"/>
              <w:jc w:val="both"/>
            </w:pPr>
          </w:p>
        </w:tc>
      </w:tr>
      <w:tr w:rsidR="0061384F" w:rsidRPr="000810A1" w:rsidTr="00527CF8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4F" w:rsidRPr="000810A1" w:rsidRDefault="0061384F" w:rsidP="0061384F">
            <w:pPr>
              <w:jc w:val="both"/>
            </w:pPr>
            <w:r w:rsidRPr="000810A1">
              <w:t>Мысль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4F" w:rsidRPr="000810A1" w:rsidRDefault="0061384F" w:rsidP="0061384F">
            <w:pPr>
              <w:ind w:left="360"/>
              <w:jc w:val="both"/>
            </w:pPr>
          </w:p>
        </w:tc>
      </w:tr>
      <w:tr w:rsidR="0061384F" w:rsidRPr="000810A1" w:rsidTr="00527CF8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4F" w:rsidRPr="000810A1" w:rsidRDefault="0061384F" w:rsidP="0061384F">
            <w:pPr>
              <w:jc w:val="both"/>
            </w:pPr>
            <w:r w:rsidRPr="000810A1">
              <w:rPr>
                <w:bCs/>
              </w:rPr>
              <w:t>Электронный научный журнал «</w:t>
            </w:r>
            <w:proofErr w:type="spellStart"/>
            <w:r w:rsidRPr="000810A1">
              <w:rPr>
                <w:bCs/>
              </w:rPr>
              <w:t>edu.e-history.kz</w:t>
            </w:r>
            <w:proofErr w:type="spellEnd"/>
            <w:r w:rsidRPr="000810A1">
              <w:rPr>
                <w:bCs/>
              </w:rPr>
              <w:t>»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4F" w:rsidRPr="000810A1" w:rsidRDefault="0061384F" w:rsidP="0061384F">
            <w:pPr>
              <w:ind w:left="360"/>
              <w:jc w:val="both"/>
            </w:pPr>
          </w:p>
        </w:tc>
      </w:tr>
      <w:tr w:rsidR="0061384F" w:rsidRPr="000810A1" w:rsidTr="00527CF8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4F" w:rsidRPr="000810A1" w:rsidRDefault="0061384F" w:rsidP="0061384F">
            <w:pPr>
              <w:jc w:val="both"/>
              <w:rPr>
                <w:bCs/>
              </w:rPr>
            </w:pPr>
            <w:r w:rsidRPr="000810A1">
              <w:t>Электронный научно-образовательный журнал «История»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4F" w:rsidRPr="000810A1" w:rsidRDefault="0061384F" w:rsidP="0061384F">
            <w:pPr>
              <w:ind w:left="360"/>
              <w:jc w:val="both"/>
            </w:pPr>
          </w:p>
        </w:tc>
      </w:tr>
      <w:tr w:rsidR="0061384F" w:rsidRPr="000810A1" w:rsidTr="00527CF8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4F" w:rsidRPr="000810A1" w:rsidRDefault="0061384F" w:rsidP="0061384F">
            <w:pPr>
              <w:shd w:val="clear" w:color="auto" w:fill="FFFFFF"/>
              <w:spacing w:before="90" w:after="90"/>
              <w:rPr>
                <w:color w:val="3B3B3B"/>
                <w:lang w:val="en-US"/>
              </w:rPr>
            </w:pPr>
            <w:r w:rsidRPr="000810A1">
              <w:rPr>
                <w:color w:val="3B3B3B"/>
                <w:lang w:val="en-US"/>
              </w:rPr>
              <w:t>«</w:t>
            </w:r>
            <w:proofErr w:type="spellStart"/>
            <w:r w:rsidRPr="000810A1">
              <w:rPr>
                <w:color w:val="3B3B3B"/>
                <w:lang w:val="en-US"/>
              </w:rPr>
              <w:t>Ab</w:t>
            </w:r>
            <w:proofErr w:type="spellEnd"/>
            <w:r w:rsidRPr="000810A1">
              <w:rPr>
                <w:color w:val="3B3B3B"/>
                <w:lang w:val="en-US"/>
              </w:rPr>
              <w:t xml:space="preserve"> </w:t>
            </w:r>
            <w:proofErr w:type="spellStart"/>
            <w:r w:rsidRPr="000810A1">
              <w:rPr>
                <w:color w:val="3B3B3B"/>
                <w:lang w:val="en-US"/>
              </w:rPr>
              <w:t>imperio</w:t>
            </w:r>
            <w:proofErr w:type="spellEnd"/>
            <w:r w:rsidRPr="000810A1">
              <w:rPr>
                <w:color w:val="3B3B3B"/>
                <w:lang w:val="en-US"/>
              </w:rPr>
              <w:t>»:</w:t>
            </w:r>
            <w:hyperlink r:id="rId8" w:history="1">
              <w:r w:rsidRPr="000810A1">
                <w:rPr>
                  <w:rStyle w:val="a6"/>
                  <w:lang w:val="en-US"/>
                </w:rPr>
                <w:t>http://abimperio.net/</w:t>
              </w:r>
            </w:hyperlink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4F" w:rsidRPr="000810A1" w:rsidRDefault="0061384F" w:rsidP="0061384F">
            <w:pPr>
              <w:ind w:left="360"/>
              <w:jc w:val="both"/>
              <w:rPr>
                <w:lang w:val="en-US"/>
              </w:rPr>
            </w:pPr>
          </w:p>
        </w:tc>
      </w:tr>
      <w:tr w:rsidR="0061384F" w:rsidRPr="000810A1" w:rsidTr="00527CF8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4F" w:rsidRPr="000810A1" w:rsidRDefault="0061384F" w:rsidP="0061384F">
            <w:pPr>
              <w:shd w:val="clear" w:color="auto" w:fill="FFFFFF"/>
              <w:spacing w:before="90" w:after="90"/>
              <w:rPr>
                <w:color w:val="3B3B3B"/>
              </w:rPr>
            </w:pPr>
            <w:r w:rsidRPr="000810A1">
              <w:rPr>
                <w:color w:val="3B3B3B"/>
              </w:rPr>
              <w:t>МЭ и МО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4F" w:rsidRPr="000810A1" w:rsidRDefault="0061384F" w:rsidP="0061384F">
            <w:pPr>
              <w:ind w:left="360"/>
              <w:jc w:val="both"/>
              <w:rPr>
                <w:lang w:val="en-US"/>
              </w:rPr>
            </w:pPr>
          </w:p>
        </w:tc>
      </w:tr>
      <w:tr w:rsidR="0061384F" w:rsidRPr="000810A1" w:rsidTr="00527CF8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4F" w:rsidRPr="000810A1" w:rsidRDefault="0061384F" w:rsidP="0061384F">
            <w:pPr>
              <w:shd w:val="clear" w:color="auto" w:fill="FFFFFF"/>
              <w:spacing w:before="90" w:after="90"/>
              <w:rPr>
                <w:color w:val="3B3B3B"/>
              </w:rPr>
            </w:pPr>
            <w:r w:rsidRPr="000810A1">
              <w:t xml:space="preserve">Вопросы истории. 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4F" w:rsidRPr="000810A1" w:rsidRDefault="0061384F" w:rsidP="0061384F">
            <w:pPr>
              <w:ind w:left="360"/>
              <w:jc w:val="both"/>
            </w:pPr>
          </w:p>
        </w:tc>
      </w:tr>
    </w:tbl>
    <w:p w:rsidR="0061384F" w:rsidRPr="000810A1" w:rsidRDefault="0061384F" w:rsidP="0061384F">
      <w:pPr>
        <w:jc w:val="both"/>
      </w:pPr>
    </w:p>
    <w:sectPr w:rsidR="0061384F" w:rsidRPr="000810A1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97186"/>
    <w:multiLevelType w:val="hybridMultilevel"/>
    <w:tmpl w:val="E82C6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DF5EFA"/>
    <w:multiLevelType w:val="hybridMultilevel"/>
    <w:tmpl w:val="AA2E3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9E38DE"/>
    <w:multiLevelType w:val="hybridMultilevel"/>
    <w:tmpl w:val="7F5434F4"/>
    <w:lvl w:ilvl="0" w:tplc="62A482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EA6A38"/>
    <w:multiLevelType w:val="hybridMultilevel"/>
    <w:tmpl w:val="78106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781857"/>
    <w:multiLevelType w:val="hybridMultilevel"/>
    <w:tmpl w:val="2D3CD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DCEB53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40509B"/>
    <w:multiLevelType w:val="hybridMultilevel"/>
    <w:tmpl w:val="289E7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84F"/>
    <w:rsid w:val="000810A1"/>
    <w:rsid w:val="000D4D9F"/>
    <w:rsid w:val="00233CC9"/>
    <w:rsid w:val="003B0066"/>
    <w:rsid w:val="003B02CE"/>
    <w:rsid w:val="005C4517"/>
    <w:rsid w:val="0061384F"/>
    <w:rsid w:val="00646CF7"/>
    <w:rsid w:val="00702DA3"/>
    <w:rsid w:val="00776273"/>
    <w:rsid w:val="009C7B8B"/>
    <w:rsid w:val="00E176DA"/>
    <w:rsid w:val="00E6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1384F"/>
    <w:pPr>
      <w:widowControl w:val="0"/>
      <w:autoSpaceDE w:val="0"/>
      <w:autoSpaceDN w:val="0"/>
      <w:ind w:left="332"/>
    </w:pPr>
    <w:rPr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61384F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Heading2">
    <w:name w:val="Heading 2"/>
    <w:basedOn w:val="a"/>
    <w:uiPriority w:val="1"/>
    <w:qFormat/>
    <w:rsid w:val="0061384F"/>
    <w:pPr>
      <w:widowControl w:val="0"/>
      <w:autoSpaceDE w:val="0"/>
      <w:autoSpaceDN w:val="0"/>
      <w:ind w:left="1041"/>
      <w:outlineLvl w:val="2"/>
    </w:pPr>
    <w:rPr>
      <w:b/>
      <w:bCs/>
      <w:lang w:bidi="ru-RU"/>
    </w:rPr>
  </w:style>
  <w:style w:type="paragraph" w:styleId="a5">
    <w:name w:val="List Paragraph"/>
    <w:basedOn w:val="a"/>
    <w:uiPriority w:val="34"/>
    <w:qFormat/>
    <w:rsid w:val="0061384F"/>
    <w:pPr>
      <w:ind w:left="720"/>
      <w:contextualSpacing/>
    </w:pPr>
  </w:style>
  <w:style w:type="character" w:styleId="a6">
    <w:name w:val="Hyperlink"/>
    <w:basedOn w:val="a0"/>
    <w:rsid w:val="0061384F"/>
    <w:rPr>
      <w:strike w:val="0"/>
      <w:dstrike w:val="0"/>
      <w:color w:val="335CD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imperio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history.milporta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vom.info/" TargetMode="External"/><Relationship Id="rId5" Type="http://schemas.openxmlformats.org/officeDocument/2006/relationships/hyperlink" Target="http://www.istrodina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314</Words>
  <Characters>1790</Characters>
  <Application>Microsoft Office Word</Application>
  <DocSecurity>0</DocSecurity>
  <Lines>14</Lines>
  <Paragraphs>4</Paragraphs>
  <ScaleCrop>false</ScaleCrop>
  <Company>WolfishLair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4</cp:revision>
  <dcterms:created xsi:type="dcterms:W3CDTF">2019-04-18T13:25:00Z</dcterms:created>
  <dcterms:modified xsi:type="dcterms:W3CDTF">2019-04-18T16:50:00Z</dcterms:modified>
</cp:coreProperties>
</file>